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6CDC6"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4CF4691D" wp14:editId="5771591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B31195F"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45A70F7A"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5099D7A" w14:textId="77777777" w:rsidR="000668DE" w:rsidRPr="00360CF1" w:rsidRDefault="000668DE" w:rsidP="000668DE">
      <w:pPr>
        <w:rPr>
          <w:sz w:val="36"/>
          <w:szCs w:val="36"/>
        </w:rPr>
      </w:pPr>
    </w:p>
    <w:p w14:paraId="4CEB2936" w14:textId="77777777" w:rsidR="000668DE" w:rsidRPr="00360CF1" w:rsidRDefault="000668DE" w:rsidP="000668DE">
      <w:pPr>
        <w:pStyle w:val="1"/>
        <w:rPr>
          <w:szCs w:val="44"/>
        </w:rPr>
      </w:pPr>
      <w:r w:rsidRPr="00360CF1">
        <w:rPr>
          <w:szCs w:val="44"/>
        </w:rPr>
        <w:t>ПОСТАНОВЛЕНИЕ</w:t>
      </w:r>
    </w:p>
    <w:p w14:paraId="7498D8E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5D595B6F" w14:textId="77777777">
        <w:tc>
          <w:tcPr>
            <w:tcW w:w="4952" w:type="dxa"/>
            <w:tcBorders>
              <w:top w:val="nil"/>
              <w:left w:val="nil"/>
              <w:bottom w:val="nil"/>
              <w:right w:val="nil"/>
            </w:tcBorders>
          </w:tcPr>
          <w:p w14:paraId="26C6F3E9" w14:textId="77777777" w:rsidR="000668DE" w:rsidRPr="00360CF1" w:rsidRDefault="000668DE" w:rsidP="004B6EA1">
            <w:r w:rsidRPr="00360CF1">
              <w:t xml:space="preserve">от </w:t>
            </w:r>
            <w:r w:rsidR="0014258B">
              <w:t>27.02.2023</w:t>
            </w:r>
          </w:p>
          <w:p w14:paraId="3987F634" w14:textId="77777777" w:rsidR="000668DE" w:rsidRPr="00360CF1" w:rsidRDefault="000668DE" w:rsidP="004B6EA1">
            <w:pPr>
              <w:rPr>
                <w:sz w:val="10"/>
                <w:szCs w:val="10"/>
              </w:rPr>
            </w:pPr>
          </w:p>
          <w:p w14:paraId="2FFD0A73"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986A44A" w14:textId="77777777" w:rsidR="000668DE" w:rsidRPr="00360CF1" w:rsidRDefault="000668DE" w:rsidP="0014258B">
            <w:pPr>
              <w:tabs>
                <w:tab w:val="left" w:pos="3123"/>
                <w:tab w:val="left" w:pos="3270"/>
              </w:tabs>
              <w:jc w:val="right"/>
            </w:pPr>
            <w:r w:rsidRPr="00360CF1">
              <w:t xml:space="preserve">№ </w:t>
            </w:r>
            <w:r w:rsidR="0014258B">
              <w:t>182</w:t>
            </w:r>
            <w:r w:rsidRPr="00360CF1">
              <w:t xml:space="preserve">          </w:t>
            </w:r>
          </w:p>
        </w:tc>
      </w:tr>
    </w:tbl>
    <w:p w14:paraId="4815A623" w14:textId="77777777" w:rsidR="00A27B69" w:rsidRDefault="00A27B69" w:rsidP="00A27B69">
      <w:pPr>
        <w:ind w:right="5103"/>
        <w:rPr>
          <w:szCs w:val="20"/>
        </w:rPr>
      </w:pPr>
    </w:p>
    <w:p w14:paraId="01936D60" w14:textId="77777777" w:rsidR="00E27B10" w:rsidRDefault="00E27B10" w:rsidP="00E27B10">
      <w:pPr>
        <w:autoSpaceDE w:val="0"/>
        <w:autoSpaceDN w:val="0"/>
        <w:adjustRightInd w:val="0"/>
        <w:jc w:val="both"/>
      </w:pPr>
    </w:p>
    <w:p w14:paraId="0FD7BB7E" w14:textId="77777777" w:rsidR="007C190C" w:rsidRPr="007C190C" w:rsidRDefault="007C190C" w:rsidP="007C190C">
      <w:pPr>
        <w:suppressAutoHyphens/>
        <w:ind w:right="4961"/>
        <w:contextualSpacing/>
        <w:jc w:val="both"/>
        <w:rPr>
          <w:rFonts w:eastAsia="Calibri"/>
          <w:lang w:eastAsia="en-US"/>
        </w:rPr>
      </w:pPr>
      <w:r w:rsidRPr="007C190C">
        <w:rPr>
          <w:rFonts w:eastAsia="Calibri"/>
          <w:lang w:eastAsia="en-US"/>
        </w:rPr>
        <w:t xml:space="preserve">О внесении изменений в приложение </w:t>
      </w:r>
      <w:r w:rsidR="002D65FC">
        <w:rPr>
          <w:rFonts w:eastAsia="Calibri"/>
          <w:lang w:eastAsia="en-US"/>
        </w:rPr>
        <w:t xml:space="preserve"> </w:t>
      </w:r>
      <w:r>
        <w:rPr>
          <w:rFonts w:eastAsia="Calibri"/>
          <w:lang w:eastAsia="en-US"/>
        </w:rPr>
        <w:t xml:space="preserve"> </w:t>
      </w:r>
      <w:r w:rsidRPr="007C190C">
        <w:rPr>
          <w:rFonts w:eastAsia="Calibri"/>
          <w:lang w:eastAsia="en-US"/>
        </w:rPr>
        <w:t xml:space="preserve">к постановлению администрации района </w:t>
      </w:r>
      <w:bookmarkStart w:id="1" w:name="_Hlk126337948"/>
      <w:r w:rsidRPr="007C190C">
        <w:rPr>
          <w:rFonts w:eastAsia="Calibri"/>
          <w:lang w:eastAsia="en-US"/>
        </w:rPr>
        <w:t xml:space="preserve">от 10.03.2022 № 414                       </w:t>
      </w:r>
      <w:bookmarkStart w:id="2" w:name="_Hlk126307752"/>
      <w:r w:rsidRPr="007C190C">
        <w:rPr>
          <w:rFonts w:eastAsia="Calibri"/>
          <w:lang w:eastAsia="en-US"/>
        </w:rPr>
        <w:t xml:space="preserve">«Об утверждении административного регламента предоставления муниципальной услуги «Выдача </w:t>
      </w:r>
      <w:r>
        <w:rPr>
          <w:rFonts w:eastAsia="Calibri"/>
          <w:lang w:eastAsia="en-US"/>
        </w:rPr>
        <w:t xml:space="preserve">разрешения на установку                                 </w:t>
      </w:r>
      <w:r w:rsidRPr="007C190C">
        <w:rPr>
          <w:rFonts w:eastAsia="Calibri"/>
          <w:lang w:eastAsia="en-US"/>
        </w:rPr>
        <w:t>и эксплуатацию рекламных конструкций, аннулирование такого разрешения на территории Нижневартовского района»</w:t>
      </w:r>
      <w:bookmarkEnd w:id="1"/>
      <w:bookmarkEnd w:id="2"/>
    </w:p>
    <w:p w14:paraId="62408C6A" w14:textId="77777777" w:rsidR="007C190C" w:rsidRDefault="007C190C" w:rsidP="007C190C">
      <w:pPr>
        <w:suppressAutoHyphens/>
        <w:rPr>
          <w:rFonts w:eastAsia="Calibri"/>
          <w:lang w:eastAsia="en-US"/>
        </w:rPr>
      </w:pPr>
    </w:p>
    <w:p w14:paraId="6157BA53" w14:textId="77777777" w:rsidR="007C190C" w:rsidRPr="007C190C" w:rsidRDefault="007C190C" w:rsidP="007C190C">
      <w:pPr>
        <w:suppressAutoHyphens/>
        <w:rPr>
          <w:rFonts w:eastAsia="Calibri"/>
          <w:lang w:eastAsia="en-US"/>
        </w:rPr>
      </w:pPr>
    </w:p>
    <w:p w14:paraId="7D93F563" w14:textId="77777777" w:rsidR="007C190C" w:rsidRPr="007C190C" w:rsidRDefault="007C190C" w:rsidP="007C190C">
      <w:pPr>
        <w:autoSpaceDE w:val="0"/>
        <w:autoSpaceDN w:val="0"/>
        <w:adjustRightInd w:val="0"/>
        <w:ind w:firstLine="709"/>
        <w:jc w:val="both"/>
        <w:rPr>
          <w:rFonts w:eastAsia="Calibri"/>
          <w:iCs/>
          <w:lang w:eastAsia="en-US"/>
        </w:rPr>
      </w:pPr>
      <w:r w:rsidRPr="007C190C">
        <w:rPr>
          <w:rFonts w:eastAsia="Calibri"/>
          <w:iCs/>
          <w:lang w:eastAsia="en-US"/>
        </w:rPr>
        <w:t xml:space="preserve">В соответствии с Федеральными законами </w:t>
      </w:r>
      <w:r w:rsidR="002D65FC" w:rsidRPr="007C190C">
        <w:rPr>
          <w:rFonts w:eastAsia="Calibri"/>
          <w:iCs/>
          <w:lang w:eastAsia="en-US"/>
        </w:rPr>
        <w:t>от 24.11.1995 № 181-ФЗ</w:t>
      </w:r>
      <w:r w:rsidR="002D65FC">
        <w:rPr>
          <w:rFonts w:eastAsia="Calibri"/>
          <w:iCs/>
          <w:lang w:eastAsia="en-US"/>
        </w:rPr>
        <w:t xml:space="preserve">                        </w:t>
      </w:r>
      <w:r w:rsidR="002D65FC" w:rsidRPr="007C190C">
        <w:rPr>
          <w:rFonts w:eastAsia="Calibri"/>
          <w:iCs/>
          <w:lang w:eastAsia="en-US"/>
        </w:rPr>
        <w:t xml:space="preserve"> «О социальной защите ин</w:t>
      </w:r>
      <w:r w:rsidR="002D65FC">
        <w:rPr>
          <w:rFonts w:eastAsia="Calibri"/>
          <w:iCs/>
          <w:lang w:eastAsia="en-US"/>
        </w:rPr>
        <w:t xml:space="preserve">валидов в Российской Федерации», </w:t>
      </w:r>
      <w:r w:rsidRPr="007C190C">
        <w:rPr>
          <w:rFonts w:eastAsia="Calibri"/>
          <w:iCs/>
          <w:lang w:eastAsia="en-US"/>
        </w:rPr>
        <w:t xml:space="preserve">от 06.10.2003 </w:t>
      </w:r>
      <w:r w:rsidR="002D65FC">
        <w:rPr>
          <w:rFonts w:eastAsia="Calibri"/>
          <w:iCs/>
          <w:lang w:eastAsia="en-US"/>
        </w:rPr>
        <w:t xml:space="preserve">                     </w:t>
      </w:r>
      <w:r w:rsidRPr="007C190C">
        <w:rPr>
          <w:rFonts w:eastAsia="Calibri"/>
          <w:iCs/>
          <w:lang w:eastAsia="en-US"/>
        </w:rPr>
        <w:t xml:space="preserve">№ 131-ФЗ «Об общих принципах организации местного самоуправления </w:t>
      </w:r>
      <w:r w:rsidR="002D65FC">
        <w:rPr>
          <w:rFonts w:eastAsia="Calibri"/>
          <w:iCs/>
          <w:lang w:eastAsia="en-US"/>
        </w:rPr>
        <w:t xml:space="preserve">                               </w:t>
      </w:r>
      <w:r w:rsidRPr="007C190C">
        <w:rPr>
          <w:rFonts w:eastAsia="Calibri"/>
          <w:iCs/>
          <w:lang w:eastAsia="en-US"/>
        </w:rPr>
        <w:t xml:space="preserve">в Российской Федерации», от 27.07.2010 № 210-ФЗ «Об организации предоставления государственных и муниципальных услуг», в целях приведения муниципального правового акта в соответствие с действующим законодательством: </w:t>
      </w:r>
    </w:p>
    <w:p w14:paraId="3039E51B" w14:textId="77777777" w:rsidR="007C190C" w:rsidRPr="007C190C" w:rsidRDefault="007C190C" w:rsidP="007C190C">
      <w:pPr>
        <w:suppressAutoHyphens/>
        <w:ind w:firstLine="709"/>
        <w:jc w:val="both"/>
        <w:rPr>
          <w:rFonts w:eastAsia="Calibri"/>
          <w:iCs/>
          <w:lang w:eastAsia="en-US"/>
        </w:rPr>
      </w:pPr>
    </w:p>
    <w:p w14:paraId="38170650" w14:textId="77777777" w:rsidR="007C190C" w:rsidRPr="007C190C" w:rsidRDefault="007C190C" w:rsidP="007C190C">
      <w:pPr>
        <w:suppressAutoHyphens/>
        <w:ind w:firstLine="709"/>
        <w:jc w:val="both"/>
        <w:rPr>
          <w:rFonts w:eastAsia="Calibri"/>
          <w:iCs/>
          <w:lang w:eastAsia="en-US"/>
        </w:rPr>
      </w:pPr>
      <w:r w:rsidRPr="007C190C">
        <w:rPr>
          <w:rFonts w:eastAsia="Calibri"/>
          <w:iCs/>
          <w:lang w:eastAsia="en-US"/>
        </w:rPr>
        <w:t xml:space="preserve">1. Внести </w:t>
      </w:r>
      <w:r w:rsidRPr="007C190C">
        <w:rPr>
          <w:rFonts w:eastAsia="Calibri"/>
          <w:lang w:eastAsia="en-US"/>
        </w:rPr>
        <w:t xml:space="preserve">в приложение к постановлению администрации района                               от 10.03.2022 № 414 «Об утверждении административного регламента предоставления муниципальной услуги «Выдача разрешения на установку                                    и эксплуатацию рекламных конструкций, аннулирование такого разрешения </w:t>
      </w:r>
      <w:r w:rsidR="007E078C">
        <w:rPr>
          <w:rFonts w:eastAsia="Calibri"/>
          <w:lang w:eastAsia="en-US"/>
        </w:rPr>
        <w:t xml:space="preserve">                   </w:t>
      </w:r>
      <w:r w:rsidRPr="007C190C">
        <w:rPr>
          <w:rFonts w:eastAsia="Calibri"/>
          <w:lang w:eastAsia="en-US"/>
        </w:rPr>
        <w:t>на территории Нижневартовского района» (</w:t>
      </w:r>
      <w:r w:rsidR="002D65FC">
        <w:rPr>
          <w:rFonts w:eastAsia="Calibri"/>
          <w:iCs/>
          <w:lang w:eastAsia="en-US"/>
        </w:rPr>
        <w:t>с изменениями</w:t>
      </w:r>
      <w:r w:rsidRPr="007C190C">
        <w:rPr>
          <w:rFonts w:eastAsia="Calibri"/>
          <w:iCs/>
          <w:lang w:eastAsia="en-US"/>
        </w:rPr>
        <w:t xml:space="preserve"> от 06.06.2022 № 1275) </w:t>
      </w:r>
      <w:r w:rsidRPr="007C190C">
        <w:rPr>
          <w:rFonts w:eastAsia="Calibri"/>
          <w:lang w:eastAsia="en-US"/>
        </w:rPr>
        <w:t>следующие</w:t>
      </w:r>
      <w:r w:rsidRPr="007C190C">
        <w:rPr>
          <w:rFonts w:eastAsia="Calibri"/>
          <w:iCs/>
          <w:lang w:eastAsia="en-US"/>
        </w:rPr>
        <w:t xml:space="preserve"> изменения:</w:t>
      </w:r>
    </w:p>
    <w:p w14:paraId="665A0C2B"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1.1. В подпункте 16.13 пункта 16 слова «пунктами 7.2 и 7.3» заменить слова</w:t>
      </w:r>
      <w:r w:rsidR="002D65FC">
        <w:rPr>
          <w:rFonts w:eastAsia="Calibri"/>
          <w:lang w:eastAsia="en-US"/>
        </w:rPr>
        <w:t>ми</w:t>
      </w:r>
      <w:r w:rsidRPr="007C190C">
        <w:rPr>
          <w:rFonts w:eastAsia="Calibri"/>
          <w:lang w:eastAsia="en-US"/>
        </w:rPr>
        <w:t xml:space="preserve"> «пунктами 7.1 и 7.2».</w:t>
      </w:r>
    </w:p>
    <w:p w14:paraId="2791B70C" w14:textId="77777777" w:rsidR="002D65FC" w:rsidRDefault="007C190C" w:rsidP="007C190C">
      <w:pPr>
        <w:suppressAutoHyphens/>
        <w:ind w:firstLine="709"/>
        <w:jc w:val="both"/>
        <w:rPr>
          <w:rFonts w:eastAsia="Calibri"/>
          <w:lang w:eastAsia="en-US"/>
        </w:rPr>
      </w:pPr>
      <w:r w:rsidRPr="007C190C">
        <w:rPr>
          <w:rFonts w:eastAsia="Calibri"/>
          <w:lang w:eastAsia="en-US"/>
        </w:rPr>
        <w:t>1.2. Подпункт 20.3 пункта 20 дополнить абзацем следующего содержания</w:t>
      </w:r>
      <w:r w:rsidR="002D65FC">
        <w:rPr>
          <w:rFonts w:eastAsia="Calibri"/>
          <w:lang w:eastAsia="en-US"/>
        </w:rPr>
        <w:t>:</w:t>
      </w:r>
    </w:p>
    <w:p w14:paraId="1C2810A4"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lastRenderedPageBreak/>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14:paraId="48132FC8" w14:textId="77777777" w:rsidR="007C190C" w:rsidRDefault="007C190C" w:rsidP="007C190C">
      <w:pPr>
        <w:suppressAutoHyphens/>
        <w:ind w:firstLine="709"/>
        <w:jc w:val="both"/>
        <w:rPr>
          <w:rFonts w:eastAsia="Calibri"/>
          <w:lang w:eastAsia="en-US"/>
        </w:rPr>
      </w:pPr>
      <w:r w:rsidRPr="007C190C">
        <w:rPr>
          <w:rFonts w:eastAsia="Calibri"/>
          <w:lang w:eastAsia="en-US"/>
        </w:rPr>
        <w:t xml:space="preserve">1.3. Раздел </w:t>
      </w:r>
      <w:r w:rsidRPr="007C190C">
        <w:rPr>
          <w:rFonts w:eastAsia="Calibri"/>
          <w:lang w:val="en-US" w:eastAsia="en-US"/>
        </w:rPr>
        <w:t>VI</w:t>
      </w:r>
      <w:r w:rsidRPr="007C190C">
        <w:rPr>
          <w:rFonts w:eastAsia="Calibri"/>
          <w:lang w:eastAsia="en-US"/>
        </w:rPr>
        <w:t xml:space="preserve"> изложить в </w:t>
      </w:r>
      <w:r w:rsidR="002D65FC">
        <w:rPr>
          <w:rFonts w:eastAsia="Calibri"/>
          <w:lang w:eastAsia="en-US"/>
        </w:rPr>
        <w:t>следующей</w:t>
      </w:r>
      <w:r w:rsidRPr="007C190C">
        <w:rPr>
          <w:rFonts w:eastAsia="Calibri"/>
          <w:lang w:eastAsia="en-US"/>
        </w:rPr>
        <w:t xml:space="preserve"> редакции</w:t>
      </w:r>
      <w:r w:rsidR="002D65FC">
        <w:rPr>
          <w:rFonts w:eastAsia="Calibri"/>
          <w:lang w:eastAsia="en-US"/>
        </w:rPr>
        <w:t>:</w:t>
      </w:r>
    </w:p>
    <w:p w14:paraId="231CDB15" w14:textId="77777777" w:rsidR="007C190C" w:rsidRPr="007C190C" w:rsidRDefault="007C190C" w:rsidP="007C190C">
      <w:pPr>
        <w:suppressAutoHyphens/>
        <w:ind w:firstLine="709"/>
        <w:jc w:val="both"/>
        <w:rPr>
          <w:rFonts w:eastAsia="Calibri"/>
          <w:lang w:eastAsia="en-US"/>
        </w:rPr>
      </w:pPr>
    </w:p>
    <w:p w14:paraId="250D7CC9" w14:textId="77777777" w:rsidR="007C190C" w:rsidRPr="007C190C" w:rsidRDefault="007C190C" w:rsidP="007C190C">
      <w:pPr>
        <w:suppressAutoHyphens/>
        <w:ind w:firstLine="709"/>
        <w:jc w:val="center"/>
        <w:rPr>
          <w:rFonts w:eastAsia="Calibri"/>
          <w:b/>
          <w:bCs/>
          <w:lang w:eastAsia="en-US"/>
        </w:rPr>
      </w:pPr>
      <w:r w:rsidRPr="007C190C">
        <w:rPr>
          <w:rFonts w:eastAsia="Calibri"/>
          <w:lang w:eastAsia="en-US"/>
        </w:rPr>
        <w:t>«</w:t>
      </w:r>
      <w:r w:rsidRPr="007C190C">
        <w:rPr>
          <w:rFonts w:eastAsia="Calibri"/>
          <w:b/>
          <w:lang w:val="en-US" w:eastAsia="en-US"/>
        </w:rPr>
        <w:t>VI</w:t>
      </w:r>
      <w:r w:rsidRPr="007C190C">
        <w:rPr>
          <w:rFonts w:eastAsia="Calibri"/>
          <w:b/>
          <w:lang w:eastAsia="en-US"/>
        </w:rPr>
        <w:t xml:space="preserve">. </w:t>
      </w:r>
      <w:r w:rsidRPr="007C190C">
        <w:rPr>
          <w:rFonts w:eastAsia="Calibri"/>
          <w:b/>
          <w:bCs/>
          <w:lang w:eastAsia="en-US"/>
        </w:rPr>
        <w:t>Досудебный (внесудебный) порядок обжалования решений и действий (бездействия) Администрации, должностного лица Администрации,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муниципальной услуги, или их работников</w:t>
      </w:r>
    </w:p>
    <w:p w14:paraId="117901CA" w14:textId="77777777" w:rsidR="007C190C" w:rsidRPr="007C190C" w:rsidRDefault="007C190C" w:rsidP="007C190C">
      <w:pPr>
        <w:suppressAutoHyphens/>
        <w:ind w:firstLine="709"/>
        <w:jc w:val="both"/>
        <w:rPr>
          <w:rFonts w:eastAsia="Calibri"/>
          <w:lang w:eastAsia="en-US"/>
        </w:rPr>
      </w:pPr>
    </w:p>
    <w:p w14:paraId="6A4662E5" w14:textId="77777777" w:rsidR="007C190C" w:rsidRPr="007C190C" w:rsidRDefault="007C190C" w:rsidP="007C190C">
      <w:pPr>
        <w:suppressAutoHyphens/>
        <w:ind w:firstLine="709"/>
        <w:jc w:val="both"/>
        <w:rPr>
          <w:rFonts w:eastAsia="Calibri"/>
          <w:bCs/>
          <w:lang w:eastAsia="en-US"/>
        </w:rPr>
      </w:pPr>
      <w:r w:rsidRPr="007C190C">
        <w:rPr>
          <w:rFonts w:eastAsia="Calibri"/>
          <w:lang w:eastAsia="en-US"/>
        </w:rPr>
        <w:t xml:space="preserve">34. Заявитель имеет право на </w:t>
      </w:r>
      <w:r w:rsidRPr="007C190C">
        <w:rPr>
          <w:rFonts w:eastAsia="Calibri"/>
          <w:bCs/>
          <w:lang w:eastAsia="en-US"/>
        </w:rPr>
        <w:t xml:space="preserve">досудебное (внесудебное) обжалование решений и действий (бездействия) Администрации, должностного лица Администрации,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w:t>
      </w:r>
      <w:r w:rsidR="000F2806">
        <w:rPr>
          <w:rFonts w:eastAsia="Calibri"/>
          <w:bCs/>
          <w:lang w:eastAsia="en-US"/>
        </w:rPr>
        <w:t xml:space="preserve">                      </w:t>
      </w:r>
      <w:r w:rsidRPr="007C190C">
        <w:rPr>
          <w:rFonts w:eastAsia="Calibri"/>
          <w:bCs/>
          <w:lang w:eastAsia="en-US"/>
        </w:rPr>
        <w:t>№ 210-ФЗ «Об организации предоставления государственных и муниципальных услуг», или их работников.</w:t>
      </w:r>
    </w:p>
    <w:p w14:paraId="294CD418"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34.1. Заявитель может обратиться с жалобой, в том числе в следующих случаях:</w:t>
      </w:r>
    </w:p>
    <w:p w14:paraId="03715B96"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34.1.1. Нарушение срока регистрации запроса Заявителя о предоставлении муниципальной услуги, запроса, указанного в статье 15.1 </w:t>
      </w:r>
      <w:bookmarkStart w:id="3" w:name="_Hlk126658745"/>
      <w:r w:rsidRPr="007C190C">
        <w:rPr>
          <w:rFonts w:eastAsia="Calibri"/>
          <w:lang w:eastAsia="en-US"/>
        </w:rPr>
        <w:t xml:space="preserve">Федерального закона от 27.07.2010 № 210-ФЗ «Об организации предоставления государственных </w:t>
      </w:r>
      <w:r w:rsidR="000F2806">
        <w:rPr>
          <w:rFonts w:eastAsia="Calibri"/>
          <w:lang w:eastAsia="en-US"/>
        </w:rPr>
        <w:t xml:space="preserve">                     </w:t>
      </w:r>
      <w:r w:rsidRPr="007C190C">
        <w:rPr>
          <w:rFonts w:eastAsia="Calibri"/>
          <w:lang w:eastAsia="en-US"/>
        </w:rPr>
        <w:t>и муниципальных услуг».</w:t>
      </w:r>
      <w:bookmarkEnd w:id="3"/>
    </w:p>
    <w:p w14:paraId="2ED34C2E"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34.1.2. Нарушение срока предоставления муниципальной услуги.</w:t>
      </w:r>
    </w:p>
    <w:p w14:paraId="7B1E4D82"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34.1.3.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w:t>
      </w:r>
    </w:p>
    <w:p w14:paraId="54907B65"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34.1.4.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 у Заявителя.</w:t>
      </w:r>
    </w:p>
    <w:p w14:paraId="45DAC59B"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34.1.5.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w:t>
      </w:r>
      <w:r w:rsidR="002D65FC">
        <w:rPr>
          <w:rFonts w:eastAsia="Calibri"/>
          <w:lang w:eastAsia="en-US"/>
        </w:rPr>
        <w:t>муниципальными правовыми актами.</w:t>
      </w:r>
    </w:p>
    <w:p w14:paraId="74DBA512"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34.1.6. Затребование с Заявителя при предоставлении муниципальной услуги платы, не предусмотренной </w:t>
      </w:r>
      <w:bookmarkStart w:id="4" w:name="_Hlk126596576"/>
      <w:r w:rsidRPr="007C190C">
        <w:rPr>
          <w:rFonts w:eastAsia="Calibri"/>
          <w:lang w:eastAsia="en-US"/>
        </w:rPr>
        <w:t xml:space="preserve">нормативными правовыми актами </w:t>
      </w:r>
      <w:bookmarkEnd w:id="4"/>
      <w:r w:rsidRPr="007C190C">
        <w:rPr>
          <w:rFonts w:eastAsia="Calibri"/>
          <w:lang w:eastAsia="en-US"/>
        </w:rPr>
        <w:t>Российской Федерации, нормативными правовыми актами субъекта Российской Федерации, муниципальными правовыми актами.</w:t>
      </w:r>
    </w:p>
    <w:p w14:paraId="2958949C"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lastRenderedPageBreak/>
        <w:t xml:space="preserve">34.1.7. Отказ Администрации, должностного лица Администрации, многофункционального центра, работника многофункционального центра, организаций, предусмотренных частью 1.1 статьи 16 Федерального закона </w:t>
      </w:r>
      <w:r w:rsidR="000F2806">
        <w:rPr>
          <w:rFonts w:eastAsia="Calibri"/>
          <w:lang w:eastAsia="en-US"/>
        </w:rPr>
        <w:t xml:space="preserve">                             </w:t>
      </w:r>
      <w:r w:rsidRPr="007C190C">
        <w:rPr>
          <w:rFonts w:eastAsia="Calibri"/>
          <w:lang w:eastAsia="en-US"/>
        </w:rPr>
        <w:t xml:space="preserve">от 27.07.2010 № 210-ФЗ «Об организации предоставления государственных </w:t>
      </w:r>
      <w:r w:rsidR="000F2806">
        <w:rPr>
          <w:rFonts w:eastAsia="Calibri"/>
          <w:lang w:eastAsia="en-US"/>
        </w:rPr>
        <w:t xml:space="preserve">                                                   </w:t>
      </w:r>
      <w:r w:rsidRPr="007C190C">
        <w:rPr>
          <w:rFonts w:eastAsia="Calibri"/>
          <w:lang w:eastAsia="en-US"/>
        </w:rPr>
        <w:t>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649DBE5"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34.1.8. Нарушение срока или порядка выдачи документов по результатам предоставления муниципальной услуги.</w:t>
      </w:r>
    </w:p>
    <w:p w14:paraId="1A85B503"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34.1.9.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 </w:t>
      </w:r>
    </w:p>
    <w:p w14:paraId="167DFF3F"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34.1.10.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000F2806">
        <w:rPr>
          <w:rFonts w:eastAsia="Calibri"/>
          <w:lang w:eastAsia="en-US"/>
        </w:rPr>
        <w:t xml:space="preserve">                                                 </w:t>
      </w:r>
      <w:r w:rsidRPr="007C190C">
        <w:rPr>
          <w:rFonts w:eastAsia="Calibri"/>
          <w:lang w:eastAsia="en-US"/>
        </w:rPr>
        <w:t xml:space="preserve">в предоставлении муниципальной услуги, за исключением случаев, предусмотренных пунктом 4 части 1 статьи 7 </w:t>
      </w:r>
      <w:bookmarkStart w:id="5" w:name="_Hlk126597935"/>
      <w:r w:rsidRPr="007C190C">
        <w:rPr>
          <w:rFonts w:eastAsia="Calibri"/>
          <w:lang w:eastAsia="en-US"/>
        </w:rPr>
        <w:t>Федерального закона от 27.07.2010 № 210-ФЗ «Об организации предоставления государственных и муниципальных услуг».</w:t>
      </w:r>
      <w:bookmarkEnd w:id="5"/>
    </w:p>
    <w:p w14:paraId="7AB5CE7A"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 Требования к порядку подачи и рассмотрения жалобы.</w:t>
      </w:r>
    </w:p>
    <w:p w14:paraId="2BBF202C"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35.1. Жалоба подается в письменной форме на бумажном носителе,                            в электронной форме в Администрацию, многофункциональный центр либо </w:t>
      </w:r>
      <w:r w:rsidR="000F2806">
        <w:rPr>
          <w:rFonts w:eastAsia="Calibri"/>
          <w:lang w:eastAsia="en-US"/>
        </w:rPr>
        <w:t xml:space="preserve">                     </w:t>
      </w:r>
      <w:r w:rsidRPr="007C190C">
        <w:rPr>
          <w:rFonts w:eastAsia="Calibri"/>
          <w:lang w:eastAsia="en-US"/>
        </w:rPr>
        <w:t>в соответствующий орган г</w:t>
      </w:r>
      <w:r w:rsidR="002D65FC">
        <w:rPr>
          <w:rFonts w:eastAsia="Calibri"/>
          <w:lang w:eastAsia="en-US"/>
        </w:rPr>
        <w:t>осударственной власти публично-</w:t>
      </w:r>
      <w:r w:rsidRPr="007C190C">
        <w:rPr>
          <w:rFonts w:eastAsia="Calibri"/>
          <w:lang w:eastAsia="en-US"/>
        </w:rPr>
        <w:t>правового образования, являющийся учредителем многофункционального центра (далее – учредитель многофункционального центра), а также организации, предусмотренные 1.1 статьи 16 Федерального закона от 27.07.2010 № 210-ФЗ «Об организации предоставления государственных и муниципальных услуг».</w:t>
      </w:r>
    </w:p>
    <w:p w14:paraId="5E420994"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35.1.1. Жалобы на решения и действия (бездействие) главы муниципального образования,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муниципального образования, предоставляющего муниципальную услугу.</w:t>
      </w:r>
    </w:p>
    <w:p w14:paraId="26766B8D"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35.1.2. Жалобы на решения и действия (бездействие) работника многофункционального центра подаются руководителю этого многофункционального центра. </w:t>
      </w:r>
    </w:p>
    <w:p w14:paraId="2808D292"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35.1.3.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14:paraId="7582F66A"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35.1.4. Жалобы на решения и действия (бездействие) работников организаций, предусмотренных частью 1.1 статьи 16 Федерального закона </w:t>
      </w:r>
      <w:r w:rsidR="000F2806">
        <w:rPr>
          <w:rFonts w:eastAsia="Calibri"/>
          <w:lang w:eastAsia="en-US"/>
        </w:rPr>
        <w:t xml:space="preserve">                       </w:t>
      </w:r>
      <w:r w:rsidRPr="007C190C">
        <w:rPr>
          <w:rFonts w:eastAsia="Calibri"/>
          <w:lang w:eastAsia="en-US"/>
        </w:rPr>
        <w:lastRenderedPageBreak/>
        <w:t>№ 210-ФЗ «Об организации предоставления государственных и муниципальных услуг», подаются руководителям этих организаций.</w:t>
      </w:r>
    </w:p>
    <w:p w14:paraId="3C34365F"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35.2. Жалоба на решения и действия (бездействие) Администрации, должностного лица Администрации, г</w:t>
      </w:r>
      <w:r w:rsidR="002D65FC">
        <w:rPr>
          <w:rFonts w:eastAsia="Calibri"/>
          <w:lang w:eastAsia="en-US"/>
        </w:rPr>
        <w:t>лавы муниципального образования</w:t>
      </w:r>
      <w:r w:rsidRPr="007C190C">
        <w:rPr>
          <w:rFonts w:eastAsia="Calibri"/>
          <w:lang w:eastAsia="en-US"/>
        </w:rPr>
        <w:t xml:space="preserve"> может быть направлена по почте, через многофункциональный центр, </w:t>
      </w:r>
      <w:r w:rsidR="000F2806">
        <w:rPr>
          <w:rFonts w:eastAsia="Calibri"/>
          <w:lang w:eastAsia="en-US"/>
        </w:rPr>
        <w:t xml:space="preserve">                                                 </w:t>
      </w:r>
      <w:r w:rsidRPr="007C190C">
        <w:rPr>
          <w:rFonts w:eastAsia="Calibri"/>
          <w:lang w:eastAsia="en-US"/>
        </w:rPr>
        <w:t>с использованием информаци</w:t>
      </w:r>
      <w:r w:rsidR="002D65FC">
        <w:rPr>
          <w:rFonts w:eastAsia="Calibri"/>
          <w:lang w:eastAsia="en-US"/>
        </w:rPr>
        <w:t>онно-телекоммуникационной сети Интернет</w:t>
      </w:r>
      <w:r w:rsidRPr="007C190C">
        <w:rPr>
          <w:rFonts w:eastAsia="Calibri"/>
          <w:lang w:eastAsia="en-US"/>
        </w:rPr>
        <w:t>, официального сайта Администрации, РПГУ, ЕПГУ, а также может быть принята при личном приеме Заявителя.</w:t>
      </w:r>
    </w:p>
    <w:p w14:paraId="3A16A9B6"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35.2.1.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2D65FC">
        <w:rPr>
          <w:rFonts w:eastAsia="Calibri"/>
          <w:lang w:eastAsia="en-US"/>
        </w:rPr>
        <w:t>онно-телекоммуникационной сети Интернет</w:t>
      </w:r>
      <w:r w:rsidRPr="007C190C">
        <w:rPr>
          <w:rFonts w:eastAsia="Calibri"/>
          <w:lang w:eastAsia="en-US"/>
        </w:rPr>
        <w:t>, официального сайта многофункционального центра, РПГУ, ЕПГУ, а также может быть принята при личном приеме Заявителя.</w:t>
      </w:r>
    </w:p>
    <w:p w14:paraId="127984BC"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35.2.2. Жалоба на решения и действия (бездействие) организаций, предусмотренных частью 1.1 статьи 16 Федерального закона № 210-ФЗ </w:t>
      </w:r>
      <w:r w:rsidR="000F2806">
        <w:rPr>
          <w:rFonts w:eastAsia="Calibri"/>
          <w:lang w:eastAsia="en-US"/>
        </w:rPr>
        <w:t xml:space="preserve">                             </w:t>
      </w:r>
      <w:r w:rsidRPr="007C190C">
        <w:rPr>
          <w:rFonts w:eastAsia="Calibri"/>
          <w:lang w:eastAsia="en-US"/>
        </w:rPr>
        <w:t xml:space="preserve">«Об организации предоставления государственных и муниципальных услуг», </w:t>
      </w:r>
      <w:r w:rsidR="000F2806">
        <w:rPr>
          <w:rFonts w:eastAsia="Calibri"/>
          <w:lang w:eastAsia="en-US"/>
        </w:rPr>
        <w:t xml:space="preserve">                  </w:t>
      </w:r>
      <w:r w:rsidRPr="007C190C">
        <w:rPr>
          <w:rFonts w:eastAsia="Calibri"/>
          <w:lang w:eastAsia="en-US"/>
        </w:rPr>
        <w:t>а также их работников может быть направлена по почте, с использованием информаци</w:t>
      </w:r>
      <w:r w:rsidR="002D65FC">
        <w:rPr>
          <w:rFonts w:eastAsia="Calibri"/>
          <w:lang w:eastAsia="en-US"/>
        </w:rPr>
        <w:t>онно-телекоммуникационной сети Интернет</w:t>
      </w:r>
      <w:r w:rsidRPr="007C190C">
        <w:rPr>
          <w:rFonts w:eastAsia="Calibri"/>
          <w:lang w:eastAsia="en-US"/>
        </w:rPr>
        <w:t>, официальных сайтов этих организаций, РПГУ, ЕПГУ, а также может быть принята при личном приеме Заявителя.</w:t>
      </w:r>
    </w:p>
    <w:p w14:paraId="5AE5DD10"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35.3. Особенности подачи и рассмотрения жалоб на решения и действия (бездействие) Администрации и ее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субъекта Российской Федерации и муниципальными правовыми актами.</w:t>
      </w:r>
    </w:p>
    <w:p w14:paraId="3F5E9491"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35.4. Жалоба должна содержать:</w:t>
      </w:r>
    </w:p>
    <w:p w14:paraId="2A764BC7"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35.4.1. Наименование Администрации, должностного лица Администрации,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1745E79D"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35.4.2. Фамилию, имя, отчество (последнее – при наличии), сведения </w:t>
      </w:r>
      <w:r w:rsidR="000F2806">
        <w:rPr>
          <w:rFonts w:eastAsia="Calibri"/>
          <w:lang w:eastAsia="en-US"/>
        </w:rPr>
        <w:t xml:space="preserve">                        </w:t>
      </w:r>
      <w:r w:rsidRPr="007C190C">
        <w:rPr>
          <w:rFonts w:eastAsia="Calibri"/>
          <w:lang w:eastAsia="en-US"/>
        </w:rPr>
        <w:t>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FD32F19"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35.4.3. Сведения об обжалуемых решениях и действиях (бездействии) Администрации, </w:t>
      </w:r>
      <w:r w:rsidR="002768CB">
        <w:rPr>
          <w:rFonts w:eastAsia="Calibri"/>
          <w:lang w:eastAsia="en-US"/>
        </w:rPr>
        <w:t>должностного лица Администрации</w:t>
      </w:r>
      <w:r w:rsidRPr="007C190C">
        <w:rPr>
          <w:rFonts w:eastAsia="Calibri"/>
          <w:lang w:eastAsia="en-US"/>
        </w:rPr>
        <w:t xml:space="preserve"> либо муниципального служащего, многофункционального центра, работника многофункционального центра, организаций, предусмотренных частью 1.1 статьи 16 </w:t>
      </w:r>
      <w:bookmarkStart w:id="6" w:name="_Hlk126598294"/>
      <w:r w:rsidRPr="007C190C">
        <w:rPr>
          <w:rFonts w:eastAsia="Calibri"/>
          <w:lang w:eastAsia="en-US"/>
        </w:rPr>
        <w:t>Федерального закона от 27.07.2010 № 210-ФЗ «Об организации предоставления государственных и муниципальных услуг»</w:t>
      </w:r>
      <w:bookmarkEnd w:id="6"/>
      <w:r w:rsidRPr="007C190C">
        <w:rPr>
          <w:rFonts w:eastAsia="Calibri"/>
          <w:lang w:eastAsia="en-US"/>
        </w:rPr>
        <w:t xml:space="preserve">, их работников. </w:t>
      </w:r>
    </w:p>
    <w:p w14:paraId="13C2D3B6"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35.4.4. Доводы, на основании которых</w:t>
      </w:r>
      <w:r w:rsidR="000F2806">
        <w:rPr>
          <w:rFonts w:eastAsia="Calibri"/>
          <w:lang w:eastAsia="en-US"/>
        </w:rPr>
        <w:t xml:space="preserve"> З</w:t>
      </w:r>
      <w:r w:rsidRPr="007C190C">
        <w:rPr>
          <w:rFonts w:eastAsia="Calibri"/>
          <w:lang w:eastAsia="en-US"/>
        </w:rPr>
        <w:t xml:space="preserve">аявитель не согласен с решением                               и действием (бездействием) Администрации, должностного лица Администрации,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w:t>
      </w:r>
      <w:bookmarkStart w:id="7" w:name="_Hlk126653898"/>
      <w:r w:rsidR="000F2806">
        <w:rPr>
          <w:rFonts w:eastAsia="Calibri"/>
          <w:lang w:eastAsia="en-US"/>
        </w:rPr>
        <w:t xml:space="preserve">                                     </w:t>
      </w:r>
      <w:r w:rsidRPr="007C190C">
        <w:rPr>
          <w:rFonts w:eastAsia="Calibri"/>
          <w:lang w:eastAsia="en-US"/>
        </w:rPr>
        <w:t>«Об организации предоставления государственных и муниципальных услуг»</w:t>
      </w:r>
      <w:bookmarkEnd w:id="7"/>
      <w:r w:rsidRPr="007C190C">
        <w:rPr>
          <w:rFonts w:eastAsia="Calibri"/>
          <w:lang w:eastAsia="en-US"/>
        </w:rPr>
        <w:t>,                           их работников. Заявителем могут быть представлены документы (при наличии), подтверждающие доводы Заявителя, либо их копии.</w:t>
      </w:r>
    </w:p>
    <w:p w14:paraId="3440A9E3"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35.5. Поступившая жалоба подлежит регистрации в срок не позднее 1 рабочего дня.</w:t>
      </w:r>
    </w:p>
    <w:p w14:paraId="2FC228DB"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35.6. Жалоба, поступившая в Администрацию, многофункциональный центр, учредителю многофункционального центра, в организации, предусмотренные частью 1.1 статьи 16 Федерального закона № 210-ФЗ, </w:t>
      </w:r>
      <w:r w:rsidR="000F2806">
        <w:rPr>
          <w:rFonts w:eastAsia="Calibri"/>
          <w:lang w:eastAsia="en-US"/>
        </w:rPr>
        <w:t xml:space="preserve">                          </w:t>
      </w:r>
      <w:r w:rsidRPr="007C190C">
        <w:rPr>
          <w:rFonts w:eastAsia="Calibri"/>
          <w:lang w:eastAsia="en-US"/>
        </w:rPr>
        <w:t xml:space="preserve">«Об организации предоставления государственных и муниципальных услуг» подлежит рассмотрению в течение пятнадцати рабочих дней со дня </w:t>
      </w:r>
      <w:r w:rsidR="000F2806">
        <w:rPr>
          <w:rFonts w:eastAsia="Calibri"/>
          <w:lang w:eastAsia="en-US"/>
        </w:rPr>
        <w:t xml:space="preserve">                                      </w:t>
      </w:r>
      <w:r w:rsidRPr="007C190C">
        <w:rPr>
          <w:rFonts w:eastAsia="Calibri"/>
          <w:lang w:eastAsia="en-US"/>
        </w:rPr>
        <w:t xml:space="preserve">ее регистрации, а в случае обжалования отказа Администрации, многофункционального центра, организаций, предусмотренных частью 1.1 статьи </w:t>
      </w:r>
      <w:r w:rsidR="000F2806">
        <w:rPr>
          <w:rFonts w:eastAsia="Calibri"/>
          <w:lang w:eastAsia="en-US"/>
        </w:rPr>
        <w:t>16 Федерального закона № 210-ФЗ</w:t>
      </w:r>
      <w:r w:rsidRPr="007C190C">
        <w:rPr>
          <w:rFonts w:eastAsia="Calibri"/>
          <w:lang w:eastAsia="en-US"/>
        </w:rPr>
        <w:t xml:space="preserve">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6A626A9"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35.7.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14:paraId="6F25F7B6"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35.8. По результатам рассмотрения жалобы принимается одно                                   из следующих решений:</w:t>
      </w:r>
    </w:p>
    <w:p w14:paraId="1E9CE48D"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w:t>
      </w:r>
      <w:r w:rsidR="000F2806">
        <w:rPr>
          <w:rFonts w:eastAsia="Calibri"/>
          <w:lang w:eastAsia="en-US"/>
        </w:rPr>
        <w:t>муниципальными правовыми актами.</w:t>
      </w:r>
    </w:p>
    <w:p w14:paraId="03F8AA33"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35.8.2. В удовлетворении жалобы отказывается.</w:t>
      </w:r>
    </w:p>
    <w:p w14:paraId="75A62A1C"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35.9. Не позднее дня, следующего за днем принятия решения, указанного в подпункте 35.8</w:t>
      </w:r>
      <w:r w:rsidR="000F2806">
        <w:rPr>
          <w:rFonts w:eastAsia="Calibri"/>
          <w:lang w:eastAsia="en-US"/>
        </w:rPr>
        <w:t>,</w:t>
      </w:r>
      <w:r w:rsidRPr="007C190C">
        <w:rPr>
          <w:rFonts w:eastAsia="Calibri"/>
          <w:lang w:eastAsia="en-US"/>
        </w:rPr>
        <w:t xml:space="preserve"> Заявителю в письменной форме и по желанию Заявителя </w:t>
      </w:r>
      <w:r w:rsidR="000F2806">
        <w:rPr>
          <w:rFonts w:eastAsia="Calibri"/>
          <w:lang w:eastAsia="en-US"/>
        </w:rPr>
        <w:t xml:space="preserve">                         </w:t>
      </w:r>
      <w:r w:rsidRPr="007C190C">
        <w:rPr>
          <w:rFonts w:eastAsia="Calibri"/>
          <w:lang w:eastAsia="en-US"/>
        </w:rPr>
        <w:t>в электронной форме направляется мотивированный ответ о результатах рассмотрения жалобы.</w:t>
      </w:r>
    </w:p>
    <w:p w14:paraId="02AA6E3C"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35.9.1. В случае признания жалобы подлежащей удовлетворению в ответе Заявителю, указанном в подпункте 35.9, дается информация о действиях, осуществляемых Администрацией, многофункциональным центром либо организацией, предусмотренной частью 1.1 статьи </w:t>
      </w:r>
      <w:r w:rsidR="000F2806">
        <w:rPr>
          <w:rFonts w:eastAsia="Calibri"/>
          <w:lang w:eastAsia="en-US"/>
        </w:rPr>
        <w:t>16 Федерального закона                     № 210-ФЗ</w:t>
      </w:r>
      <w:r w:rsidRPr="007C190C">
        <w:rPr>
          <w:rFonts w:eastAsia="Calibri"/>
          <w:lang w:eastAsia="en-US"/>
        </w:rPr>
        <w:t xml:space="preserve"> «Об организации предоставления государственных и муниципальных услуг»</w:t>
      </w:r>
      <w:r w:rsidR="000F2806">
        <w:rPr>
          <w:rFonts w:eastAsia="Calibri"/>
          <w:lang w:eastAsia="en-US"/>
        </w:rPr>
        <w:t>,</w:t>
      </w:r>
      <w:r w:rsidRPr="007C190C">
        <w:rPr>
          <w:rFonts w:eastAsia="Calibri"/>
          <w:lang w:eastAsia="en-US"/>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F53A33A"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35.9.2. В случае признания жалобы не подлежащей удовлетворению </w:t>
      </w:r>
      <w:r w:rsidR="000F2806">
        <w:rPr>
          <w:rFonts w:eastAsia="Calibri"/>
          <w:lang w:eastAsia="en-US"/>
        </w:rPr>
        <w:t xml:space="preserve">                            </w:t>
      </w:r>
      <w:r w:rsidRPr="007C190C">
        <w:rPr>
          <w:rFonts w:eastAsia="Calibri"/>
          <w:lang w:eastAsia="en-US"/>
        </w:rPr>
        <w:t>в ответе Заявителю, указанном в подпункте 35.9, даются аргументированные разъяснения о причинах принятого решения, а также информация о порядке обжалования принятого решения.</w:t>
      </w:r>
    </w:p>
    <w:p w14:paraId="26A9C117" w14:textId="77777777" w:rsidR="007C190C" w:rsidRPr="007C190C" w:rsidRDefault="007C190C" w:rsidP="007C190C">
      <w:pPr>
        <w:suppressAutoHyphens/>
        <w:ind w:firstLine="709"/>
        <w:jc w:val="both"/>
        <w:rPr>
          <w:rFonts w:eastAsia="Calibri"/>
          <w:lang w:eastAsia="en-US"/>
        </w:rPr>
      </w:pPr>
      <w:r w:rsidRPr="007C190C">
        <w:rPr>
          <w:rFonts w:eastAsia="Calibri"/>
          <w:lang w:eastAsia="en-US"/>
        </w:rPr>
        <w:t xml:space="preserve">35.10.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w:t>
      </w:r>
      <w:r w:rsidR="000F2806">
        <w:rPr>
          <w:rFonts w:eastAsia="Calibri"/>
          <w:lang w:eastAsia="en-US"/>
        </w:rPr>
        <w:t xml:space="preserve">                            </w:t>
      </w:r>
      <w:r w:rsidRPr="007C190C">
        <w:rPr>
          <w:rFonts w:eastAsia="Calibri"/>
          <w:lang w:eastAsia="en-US"/>
        </w:rPr>
        <w:t>по рассмотрению жалоб в соответствии с подпунктом 35.1</w:t>
      </w:r>
      <w:r w:rsidR="002768CB">
        <w:rPr>
          <w:rFonts w:eastAsia="Calibri"/>
          <w:lang w:eastAsia="en-US"/>
        </w:rPr>
        <w:t>,</w:t>
      </w:r>
      <w:r w:rsidRPr="007C190C">
        <w:rPr>
          <w:rFonts w:eastAsia="Calibri"/>
          <w:lang w:eastAsia="en-US"/>
        </w:rPr>
        <w:t xml:space="preserve"> незамедлительно направляют имеющиеся материалы в органы прокуратуры.».</w:t>
      </w:r>
    </w:p>
    <w:p w14:paraId="596151BE" w14:textId="77777777" w:rsidR="007C190C" w:rsidRPr="007C190C" w:rsidRDefault="007C190C" w:rsidP="007C190C">
      <w:pPr>
        <w:suppressAutoHyphens/>
        <w:ind w:firstLine="709"/>
        <w:jc w:val="both"/>
        <w:rPr>
          <w:rFonts w:eastAsia="Calibri"/>
          <w:lang w:eastAsia="en-US"/>
        </w:rPr>
      </w:pPr>
    </w:p>
    <w:p w14:paraId="0589BD52" w14:textId="77777777" w:rsidR="007C190C" w:rsidRPr="007C190C" w:rsidRDefault="007C190C" w:rsidP="007C190C">
      <w:pPr>
        <w:ind w:firstLine="709"/>
        <w:jc w:val="both"/>
      </w:pPr>
      <w:r w:rsidRPr="007C190C">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2768CB">
          <w:t>www.nvraion.ru</w:t>
        </w:r>
      </w:hyperlink>
      <w:r w:rsidRPr="007C190C">
        <w:t>.</w:t>
      </w:r>
    </w:p>
    <w:p w14:paraId="1030975B" w14:textId="77777777" w:rsidR="007C190C" w:rsidRPr="007C190C" w:rsidRDefault="007C190C" w:rsidP="007C190C">
      <w:pPr>
        <w:ind w:firstLine="709"/>
        <w:jc w:val="both"/>
      </w:pPr>
    </w:p>
    <w:p w14:paraId="332B4A1D" w14:textId="77777777" w:rsidR="007C190C" w:rsidRPr="007C190C" w:rsidRDefault="007C190C" w:rsidP="007C190C">
      <w:pPr>
        <w:ind w:firstLine="709"/>
        <w:jc w:val="both"/>
      </w:pPr>
      <w:r w:rsidRPr="007C190C">
        <w:t xml:space="preserve">3. Управлению общественных связей и информационной политики администрации района </w:t>
      </w:r>
      <w:r w:rsidR="000F2806">
        <w:t xml:space="preserve">(С.Ю. Маликов) </w:t>
      </w:r>
      <w:r w:rsidRPr="007C190C">
        <w:t xml:space="preserve">опубликовать постановление </w:t>
      </w:r>
      <w:r w:rsidR="000F2806">
        <w:t xml:space="preserve">                                       </w:t>
      </w:r>
      <w:r w:rsidRPr="007C190C">
        <w:t>в приложении «Официальный бюллетень» к районной газете «Новости Приобья».</w:t>
      </w:r>
    </w:p>
    <w:p w14:paraId="1EC6FC06" w14:textId="77777777" w:rsidR="007C190C" w:rsidRPr="007C190C" w:rsidRDefault="007C190C" w:rsidP="007C190C">
      <w:pPr>
        <w:tabs>
          <w:tab w:val="left" w:pos="993"/>
        </w:tabs>
        <w:autoSpaceDE w:val="0"/>
        <w:autoSpaceDN w:val="0"/>
        <w:adjustRightInd w:val="0"/>
        <w:ind w:firstLine="709"/>
        <w:jc w:val="both"/>
        <w:outlineLvl w:val="0"/>
        <w:rPr>
          <w:rFonts w:eastAsia="Calibri"/>
          <w:lang w:eastAsia="en-US"/>
        </w:rPr>
      </w:pPr>
    </w:p>
    <w:p w14:paraId="52BF4294" w14:textId="77777777" w:rsidR="007C190C" w:rsidRPr="007C190C" w:rsidRDefault="007C190C" w:rsidP="007C190C">
      <w:pPr>
        <w:tabs>
          <w:tab w:val="left" w:pos="993"/>
        </w:tabs>
        <w:autoSpaceDE w:val="0"/>
        <w:autoSpaceDN w:val="0"/>
        <w:adjustRightInd w:val="0"/>
        <w:ind w:firstLine="709"/>
        <w:jc w:val="both"/>
        <w:outlineLvl w:val="0"/>
        <w:rPr>
          <w:rFonts w:eastAsia="Calibri"/>
          <w:lang w:eastAsia="en-US"/>
        </w:rPr>
      </w:pPr>
      <w:r w:rsidRPr="007C190C">
        <w:rPr>
          <w:rFonts w:eastAsia="Calibri"/>
          <w:lang w:eastAsia="en-US"/>
        </w:rPr>
        <w:t xml:space="preserve">4. Постановление вступает в силу после его официального опубликования (обнародования). </w:t>
      </w:r>
    </w:p>
    <w:p w14:paraId="0E69FDC9" w14:textId="77777777" w:rsidR="007C190C" w:rsidRPr="007C190C" w:rsidRDefault="007C190C" w:rsidP="007C190C">
      <w:pPr>
        <w:tabs>
          <w:tab w:val="left" w:pos="993"/>
        </w:tabs>
        <w:autoSpaceDE w:val="0"/>
        <w:autoSpaceDN w:val="0"/>
        <w:adjustRightInd w:val="0"/>
        <w:ind w:firstLine="709"/>
        <w:jc w:val="both"/>
        <w:outlineLvl w:val="0"/>
        <w:rPr>
          <w:rFonts w:eastAsia="Calibri"/>
          <w:lang w:eastAsia="en-US"/>
        </w:rPr>
      </w:pPr>
    </w:p>
    <w:p w14:paraId="1339CF94" w14:textId="77777777" w:rsidR="007C190C" w:rsidRPr="007C190C" w:rsidRDefault="007C190C" w:rsidP="007C190C">
      <w:pPr>
        <w:tabs>
          <w:tab w:val="left" w:pos="993"/>
        </w:tabs>
        <w:autoSpaceDE w:val="0"/>
        <w:autoSpaceDN w:val="0"/>
        <w:adjustRightInd w:val="0"/>
        <w:ind w:firstLine="709"/>
        <w:jc w:val="both"/>
        <w:outlineLvl w:val="0"/>
        <w:rPr>
          <w:rFonts w:eastAsia="Calibri"/>
          <w:color w:val="000000" w:themeColor="text1"/>
          <w:lang w:eastAsia="en-US"/>
        </w:rPr>
      </w:pPr>
      <w:r w:rsidRPr="007C190C">
        <w:rPr>
          <w:rFonts w:eastAsia="Calibri"/>
          <w:lang w:eastAsia="en-US"/>
        </w:rPr>
        <w:t xml:space="preserve">5. </w:t>
      </w:r>
      <w:r w:rsidRPr="007C190C">
        <w:rPr>
          <w:color w:val="000000" w:themeColor="text1"/>
          <w:szCs w:val="22"/>
        </w:rPr>
        <w:t xml:space="preserve">Контроль за выполнением постановления </w:t>
      </w:r>
      <w:r w:rsidRPr="007C190C">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w:t>
      </w:r>
      <w:r w:rsidR="007E078C">
        <w:rPr>
          <w:color w:val="000000" w:themeColor="text1"/>
        </w:rPr>
        <w:t>а</w:t>
      </w:r>
      <w:r w:rsidRPr="007C190C">
        <w:rPr>
          <w:color w:val="000000" w:themeColor="text1"/>
        </w:rPr>
        <w:t>.</w:t>
      </w:r>
    </w:p>
    <w:p w14:paraId="2BDD2627" w14:textId="77777777" w:rsidR="007C190C" w:rsidRPr="007C190C" w:rsidRDefault="007C190C" w:rsidP="007C190C">
      <w:pPr>
        <w:tabs>
          <w:tab w:val="left" w:pos="993"/>
        </w:tabs>
        <w:autoSpaceDE w:val="0"/>
        <w:autoSpaceDN w:val="0"/>
        <w:adjustRightInd w:val="0"/>
        <w:ind w:firstLine="709"/>
        <w:jc w:val="both"/>
        <w:outlineLvl w:val="0"/>
        <w:rPr>
          <w:rFonts w:eastAsia="Calibri"/>
          <w:lang w:eastAsia="en-US"/>
        </w:rPr>
      </w:pPr>
    </w:p>
    <w:p w14:paraId="5E0D6149" w14:textId="77777777" w:rsidR="007C190C" w:rsidRPr="007C190C" w:rsidRDefault="007C190C" w:rsidP="007C190C">
      <w:pPr>
        <w:adjustRightInd w:val="0"/>
        <w:jc w:val="both"/>
        <w:outlineLvl w:val="0"/>
        <w:rPr>
          <w:szCs w:val="20"/>
        </w:rPr>
      </w:pPr>
    </w:p>
    <w:p w14:paraId="425A136C" w14:textId="77777777" w:rsidR="007C190C" w:rsidRPr="007C190C" w:rsidRDefault="007C190C" w:rsidP="007C190C">
      <w:pPr>
        <w:adjustRightInd w:val="0"/>
        <w:jc w:val="both"/>
        <w:outlineLvl w:val="0"/>
        <w:rPr>
          <w:szCs w:val="20"/>
        </w:rPr>
      </w:pPr>
    </w:p>
    <w:p w14:paraId="14A7F146" w14:textId="77777777" w:rsidR="007C190C" w:rsidRPr="007C190C" w:rsidRDefault="007C190C" w:rsidP="007C190C">
      <w:pPr>
        <w:shd w:val="clear" w:color="auto" w:fill="FFFFFF"/>
        <w:tabs>
          <w:tab w:val="left" w:pos="7531"/>
          <w:tab w:val="left" w:pos="8647"/>
        </w:tabs>
        <w:ind w:left="10"/>
        <w:jc w:val="both"/>
        <w:rPr>
          <w:spacing w:val="-6"/>
        </w:rPr>
      </w:pPr>
      <w:r w:rsidRPr="007C190C">
        <w:rPr>
          <w:spacing w:val="-6"/>
        </w:rPr>
        <w:t>Глава района                                                                                                  Б.А. Саломатин</w:t>
      </w:r>
    </w:p>
    <w:p w14:paraId="09DFD882" w14:textId="77777777" w:rsidR="007C190C" w:rsidRPr="007C190C" w:rsidRDefault="007C190C" w:rsidP="007C190C">
      <w:pPr>
        <w:adjustRightInd w:val="0"/>
        <w:jc w:val="both"/>
        <w:outlineLvl w:val="0"/>
        <w:rPr>
          <w:szCs w:val="20"/>
        </w:rPr>
      </w:pPr>
    </w:p>
    <w:p w14:paraId="6B81B10A" w14:textId="77777777" w:rsidR="007C190C" w:rsidRPr="007C190C" w:rsidRDefault="007C190C" w:rsidP="007C190C">
      <w:pPr>
        <w:adjustRightInd w:val="0"/>
        <w:jc w:val="both"/>
        <w:outlineLvl w:val="0"/>
        <w:rPr>
          <w:szCs w:val="20"/>
        </w:rPr>
      </w:pPr>
    </w:p>
    <w:p w14:paraId="6971C737" w14:textId="77777777" w:rsidR="00B65413" w:rsidRPr="00E27B10" w:rsidRDefault="00B65413" w:rsidP="007C190C">
      <w:pPr>
        <w:autoSpaceDE w:val="0"/>
        <w:autoSpaceDN w:val="0"/>
        <w:adjustRightInd w:val="0"/>
        <w:jc w:val="both"/>
      </w:pPr>
    </w:p>
    <w:sectPr w:rsidR="00B65413" w:rsidRPr="00E27B10" w:rsidSect="00B65413">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45BBA" w14:textId="77777777" w:rsidR="00CE6E7F" w:rsidRDefault="00CE6E7F">
      <w:r>
        <w:separator/>
      </w:r>
    </w:p>
  </w:endnote>
  <w:endnote w:type="continuationSeparator" w:id="0">
    <w:p w14:paraId="4E9B8183" w14:textId="77777777" w:rsidR="00CE6E7F" w:rsidRDefault="00CE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3EC93" w14:textId="77777777" w:rsidR="00CE6E7F" w:rsidRDefault="00CE6E7F">
      <w:r>
        <w:separator/>
      </w:r>
    </w:p>
  </w:footnote>
  <w:footnote w:type="continuationSeparator" w:id="0">
    <w:p w14:paraId="67A22523" w14:textId="77777777" w:rsidR="00CE6E7F" w:rsidRDefault="00CE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4268256"/>
      <w:docPartObj>
        <w:docPartGallery w:val="Page Numbers (Top of Page)"/>
        <w:docPartUnique/>
      </w:docPartObj>
    </w:sdtPr>
    <w:sdtEndPr/>
    <w:sdtContent>
      <w:p w14:paraId="0E365D7D" w14:textId="77777777" w:rsidR="002768CB" w:rsidRDefault="002768CB">
        <w:pPr>
          <w:pStyle w:val="a4"/>
          <w:jc w:val="center"/>
        </w:pPr>
        <w:r>
          <w:fldChar w:fldCharType="begin"/>
        </w:r>
        <w:r>
          <w:instrText>PAGE   \* MERGEFORMAT</w:instrText>
        </w:r>
        <w:r>
          <w:fldChar w:fldCharType="separate"/>
        </w:r>
        <w:r w:rsidR="00CE521E">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2806"/>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58B"/>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68CB"/>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5F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90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78C"/>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21E"/>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AFF"/>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5889"/>
    <o:shapelayout v:ext="edit">
      <o:idmap v:ext="edit" data="1"/>
    </o:shapelayout>
  </w:shapeDefaults>
  <w:decimalSymbol w:val=","/>
  <w:listSeparator w:val=";"/>
  <w14:docId w14:val="040111F3"/>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59478770">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E25EE-4D7B-46AA-9C1C-D4256C27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2236</Words>
  <Characters>12749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2023-02-20T09:54:00Z</cp:lastPrinted>
  <dcterms:created xsi:type="dcterms:W3CDTF">2025-07-24T06:00:00Z</dcterms:created>
  <dcterms:modified xsi:type="dcterms:W3CDTF">2025-07-24T06:00:00Z</dcterms:modified>
</cp:coreProperties>
</file>